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34EBA" w14:textId="442A0BD1" w:rsidR="00530480" w:rsidRPr="00CF6891" w:rsidRDefault="004828ED" w:rsidP="00CF6891">
      <w:pPr>
        <w:pStyle w:val="Heading2"/>
        <w:rPr>
          <w:lang w:val="en-US"/>
        </w:rPr>
      </w:pPr>
      <w:bookmarkStart w:id="0" w:name="_Hlk19715229"/>
      <w:bookmarkEnd w:id="0"/>
      <w:r w:rsidRPr="00961FC7">
        <w:rPr>
          <w:lang w:val="en-US"/>
        </w:rPr>
        <w:t>Text Online-Shop DE</w:t>
      </w:r>
      <w:r w:rsidR="00CF6891">
        <w:rPr>
          <w:lang w:val="en-US"/>
        </w:rPr>
        <w:t xml:space="preserve">: </w:t>
      </w:r>
      <w:r w:rsidR="00530480" w:rsidRPr="00CF6891">
        <w:rPr>
          <w:lang w:val="en-US"/>
        </w:rPr>
        <w:t>milKit Dichtmilch</w:t>
      </w:r>
    </w:p>
    <w:p w14:paraId="5E9FFF86" w14:textId="77777777" w:rsidR="00530480" w:rsidRPr="00CF6891" w:rsidRDefault="00530480" w:rsidP="00530480">
      <w:pPr>
        <w:pStyle w:val="BodyText"/>
        <w:rPr>
          <w:sz w:val="22"/>
          <w:lang w:val="en-US"/>
        </w:rPr>
      </w:pPr>
    </w:p>
    <w:p w14:paraId="06E87A80" w14:textId="6DF63824" w:rsidR="00530480" w:rsidRPr="00530480" w:rsidRDefault="00F457E8" w:rsidP="00530480">
      <w:pPr>
        <w:pStyle w:val="BodyText"/>
        <w:rPr>
          <w:szCs w:val="18"/>
        </w:rPr>
      </w:pPr>
      <w:r>
        <w:rPr>
          <w:szCs w:val="18"/>
        </w:rPr>
        <w:t xml:space="preserve">Die milKit-Dichtmilch erfüllt nicht nur alle Anforderungen an eine moderne </w:t>
      </w:r>
      <w:r w:rsidR="00C655DC">
        <w:rPr>
          <w:szCs w:val="18"/>
        </w:rPr>
        <w:t>Dichtmilch,</w:t>
      </w:r>
      <w:r>
        <w:rPr>
          <w:szCs w:val="18"/>
        </w:rPr>
        <w:t xml:space="preserve"> sondern bietet zusätzliche Vorteile: Sie bleibt immer homogen, was die Verarbeitung deutlich vereinfacht und die Funktion und Haltbarkeit im Reifen erhöht. </w:t>
      </w:r>
      <w:r w:rsidR="004A2A84" w:rsidRPr="004A2A84">
        <w:rPr>
          <w:szCs w:val="18"/>
        </w:rPr>
        <w:t>Die Dichtmilch ist auf Wasser-Basis, was sie gut abwaschbar macht und sie kann bei Bedarf mit Wasser verdünnt werden</w:t>
      </w:r>
      <w:r>
        <w:rPr>
          <w:szCs w:val="18"/>
        </w:rPr>
        <w:t xml:space="preserve">. </w:t>
      </w:r>
    </w:p>
    <w:p w14:paraId="3657B8C1" w14:textId="7FACBE61" w:rsidR="00530480" w:rsidRPr="00F457E8" w:rsidRDefault="00530480" w:rsidP="00F457E8">
      <w:pPr>
        <w:pStyle w:val="BodyText"/>
        <w:rPr>
          <w:szCs w:val="18"/>
        </w:rPr>
      </w:pPr>
      <w:r w:rsidRPr="00530480">
        <w:rPr>
          <w:szCs w:val="18"/>
        </w:rPr>
        <w:t>Die milKit Dichtmilch überzeugt in jeder Hinsicht:</w:t>
      </w:r>
    </w:p>
    <w:p w14:paraId="4EFB1506" w14:textId="3A5C3D69" w:rsidR="00F457E8" w:rsidRPr="00CF6891" w:rsidRDefault="00530480" w:rsidP="00F457E8">
      <w:pPr>
        <w:pStyle w:val="BodyText"/>
        <w:numPr>
          <w:ilvl w:val="0"/>
          <w:numId w:val="6"/>
        </w:numPr>
        <w:ind w:left="714" w:hanging="357"/>
      </w:pPr>
      <w:r w:rsidRPr="00CF6891">
        <w:t>Die Kombination von synthetischem Latex und Mikrofasern ergibt hervorragende Eigenschaften</w:t>
      </w:r>
    </w:p>
    <w:p w14:paraId="6347C051" w14:textId="090DCD84" w:rsidR="00530480" w:rsidRPr="00CF6891" w:rsidRDefault="00F457E8" w:rsidP="00530480">
      <w:pPr>
        <w:pStyle w:val="BodyText"/>
        <w:numPr>
          <w:ilvl w:val="0"/>
          <w:numId w:val="6"/>
        </w:numPr>
        <w:spacing w:before="0"/>
        <w:ind w:left="714" w:hanging="357"/>
      </w:pPr>
      <w:r>
        <w:t>K</w:t>
      </w:r>
      <w:r w:rsidR="00530480" w:rsidRPr="00CF6891">
        <w:t>ein Ammoniak, nicht allergen</w:t>
      </w:r>
      <w:r w:rsidR="00CF6891" w:rsidRPr="00CF6891">
        <w:t>, nicht korrosiv</w:t>
      </w:r>
    </w:p>
    <w:p w14:paraId="52A9DE28" w14:textId="5F989D58" w:rsidR="00530480" w:rsidRPr="00CF6891" w:rsidRDefault="00530480" w:rsidP="00530480">
      <w:pPr>
        <w:pStyle w:val="BodyText"/>
        <w:numPr>
          <w:ilvl w:val="0"/>
          <w:numId w:val="6"/>
        </w:numPr>
        <w:spacing w:before="0"/>
        <w:ind w:left="714" w:hanging="357"/>
      </w:pPr>
      <w:r w:rsidRPr="00CF6891">
        <w:t>Kann in Road</w:t>
      </w:r>
      <w:r w:rsidR="00AB12AB">
        <w:t xml:space="preserve">-, </w:t>
      </w:r>
      <w:proofErr w:type="spellStart"/>
      <w:r w:rsidR="00AB12AB">
        <w:t>Gravel</w:t>
      </w:r>
      <w:proofErr w:type="spellEnd"/>
      <w:r w:rsidR="00AB12AB">
        <w:t>-</w:t>
      </w:r>
      <w:r w:rsidRPr="00CF6891">
        <w:t xml:space="preserve"> und MTB-Reifen verwendet werden und repariert Löcher bis 6mm </w:t>
      </w:r>
    </w:p>
    <w:p w14:paraId="59BC929A" w14:textId="77777777" w:rsidR="00530480" w:rsidRPr="00CF6891" w:rsidRDefault="00530480" w:rsidP="00530480">
      <w:pPr>
        <w:pStyle w:val="BodyText"/>
        <w:numPr>
          <w:ilvl w:val="0"/>
          <w:numId w:val="6"/>
        </w:numPr>
        <w:spacing w:before="0"/>
        <w:ind w:left="714" w:hanging="357"/>
      </w:pPr>
      <w:r w:rsidRPr="00CF6891">
        <w:t>Bleibt länger flüssig, verklumpt nicht und hinterlässt keine Gummirückstände im Reifen</w:t>
      </w:r>
    </w:p>
    <w:p w14:paraId="3250F144" w14:textId="77777777" w:rsidR="00530480" w:rsidRPr="00CF6891" w:rsidRDefault="00530480" w:rsidP="00530480">
      <w:pPr>
        <w:pStyle w:val="BodyText"/>
        <w:numPr>
          <w:ilvl w:val="0"/>
          <w:numId w:val="6"/>
        </w:numPr>
        <w:spacing w:before="0"/>
        <w:ind w:left="714" w:hanging="357"/>
      </w:pPr>
      <w:r w:rsidRPr="00CF6891">
        <w:t xml:space="preserve">Kann bei Bedarf mit Wasser verdünnt werden </w:t>
      </w:r>
    </w:p>
    <w:p w14:paraId="664496F1" w14:textId="77777777" w:rsidR="00530480" w:rsidRPr="00CF6891" w:rsidRDefault="00530480" w:rsidP="00530480">
      <w:pPr>
        <w:pStyle w:val="BodyText"/>
        <w:numPr>
          <w:ilvl w:val="0"/>
          <w:numId w:val="6"/>
        </w:numPr>
        <w:spacing w:before="0"/>
        <w:ind w:left="714" w:hanging="357"/>
      </w:pPr>
      <w:r w:rsidRPr="00CF6891">
        <w:t>CO2 kompatibel und funktioniert von -20 bis +50° Celsius</w:t>
      </w:r>
    </w:p>
    <w:p w14:paraId="765F3305" w14:textId="7F927463" w:rsidR="00530480" w:rsidRPr="00530480" w:rsidRDefault="00530480" w:rsidP="00530480">
      <w:pPr>
        <w:rPr>
          <w:rFonts w:eastAsia="Times New Roman"/>
          <w:color w:val="333333"/>
          <w:szCs w:val="18"/>
          <w:bdr w:val="none" w:sz="0" w:space="0" w:color="auto" w:frame="1"/>
        </w:rPr>
      </w:pPr>
      <w:r w:rsidRPr="00530480">
        <w:rPr>
          <w:rFonts w:eastAsia="Times New Roman"/>
          <w:color w:val="333333"/>
          <w:szCs w:val="18"/>
          <w:bdr w:val="none" w:sz="0" w:space="0" w:color="auto" w:frame="1"/>
        </w:rPr>
        <w:br/>
        <w:t>Empfohlene Menge pro Reifen:</w:t>
      </w:r>
    </w:p>
    <w:p w14:paraId="3D3545AC" w14:textId="3A0A394D" w:rsidR="00530480" w:rsidRPr="00530480" w:rsidRDefault="00530480" w:rsidP="00530480">
      <w:pPr>
        <w:pStyle w:val="ListParagraph"/>
        <w:numPr>
          <w:ilvl w:val="0"/>
          <w:numId w:val="17"/>
        </w:numPr>
        <w:rPr>
          <w:rFonts w:eastAsia="Times New Roman"/>
          <w:szCs w:val="18"/>
        </w:rPr>
      </w:pPr>
      <w:r w:rsidRPr="00530480">
        <w:rPr>
          <w:rFonts w:eastAsia="Times New Roman"/>
          <w:szCs w:val="18"/>
        </w:rPr>
        <w:t xml:space="preserve">Rennrad – </w:t>
      </w:r>
      <w:proofErr w:type="spellStart"/>
      <w:r w:rsidRPr="00530480">
        <w:rPr>
          <w:rFonts w:eastAsia="Times New Roman"/>
          <w:szCs w:val="18"/>
        </w:rPr>
        <w:t>Gravel</w:t>
      </w:r>
      <w:proofErr w:type="spellEnd"/>
      <w:r w:rsidRPr="00530480">
        <w:rPr>
          <w:rFonts w:eastAsia="Times New Roman"/>
          <w:szCs w:val="18"/>
        </w:rPr>
        <w:t xml:space="preserve"> </w:t>
      </w:r>
      <w:r>
        <w:rPr>
          <w:rFonts w:eastAsia="Times New Roman"/>
          <w:szCs w:val="18"/>
        </w:rPr>
        <w:tab/>
      </w:r>
      <w:r w:rsidRPr="00530480">
        <w:rPr>
          <w:rFonts w:eastAsia="Times New Roman"/>
          <w:szCs w:val="18"/>
        </w:rPr>
        <w:t>30 – 60ml</w:t>
      </w:r>
    </w:p>
    <w:p w14:paraId="55745435" w14:textId="77777777" w:rsidR="00530480" w:rsidRDefault="00530480" w:rsidP="00530480">
      <w:pPr>
        <w:pStyle w:val="ListParagraph"/>
        <w:numPr>
          <w:ilvl w:val="0"/>
          <w:numId w:val="17"/>
        </w:numPr>
        <w:rPr>
          <w:rFonts w:eastAsia="Times New Roman"/>
          <w:szCs w:val="18"/>
        </w:rPr>
      </w:pPr>
      <w:r>
        <w:rPr>
          <w:rFonts w:eastAsia="Times New Roman"/>
          <w:szCs w:val="18"/>
        </w:rPr>
        <w:t xml:space="preserve">MTB 26“ </w:t>
      </w:r>
      <w:r>
        <w:rPr>
          <w:rFonts w:eastAsia="Times New Roman"/>
          <w:szCs w:val="18"/>
        </w:rPr>
        <w:tab/>
      </w:r>
      <w:r>
        <w:rPr>
          <w:rFonts w:eastAsia="Times New Roman"/>
          <w:szCs w:val="18"/>
        </w:rPr>
        <w:tab/>
        <w:t>60 – 80ml</w:t>
      </w:r>
    </w:p>
    <w:p w14:paraId="1FEC6B22" w14:textId="77777777" w:rsidR="00530480" w:rsidRDefault="00530480" w:rsidP="00530480">
      <w:pPr>
        <w:pStyle w:val="ListParagraph"/>
        <w:numPr>
          <w:ilvl w:val="0"/>
          <w:numId w:val="17"/>
        </w:numPr>
        <w:rPr>
          <w:rFonts w:eastAsia="Times New Roman"/>
          <w:szCs w:val="18"/>
        </w:rPr>
      </w:pPr>
      <w:r>
        <w:rPr>
          <w:rFonts w:eastAsia="Times New Roman"/>
          <w:szCs w:val="18"/>
        </w:rPr>
        <w:t>MTB 27.5“</w:t>
      </w:r>
      <w:r>
        <w:rPr>
          <w:rFonts w:eastAsia="Times New Roman"/>
          <w:szCs w:val="18"/>
        </w:rPr>
        <w:tab/>
      </w:r>
      <w:r>
        <w:rPr>
          <w:rFonts w:eastAsia="Times New Roman"/>
          <w:szCs w:val="18"/>
        </w:rPr>
        <w:tab/>
        <w:t>80 – 100ml</w:t>
      </w:r>
    </w:p>
    <w:p w14:paraId="039D2258" w14:textId="77777777" w:rsidR="00560040" w:rsidRDefault="00530480" w:rsidP="00560040">
      <w:pPr>
        <w:pStyle w:val="ListParagraph"/>
        <w:numPr>
          <w:ilvl w:val="0"/>
          <w:numId w:val="17"/>
        </w:numPr>
        <w:rPr>
          <w:rFonts w:eastAsia="Times New Roman"/>
          <w:szCs w:val="18"/>
        </w:rPr>
      </w:pPr>
      <w:r>
        <w:rPr>
          <w:rFonts w:eastAsia="Times New Roman"/>
          <w:szCs w:val="18"/>
        </w:rPr>
        <w:t>MTB 29“</w:t>
      </w:r>
      <w:r>
        <w:rPr>
          <w:rFonts w:eastAsia="Times New Roman"/>
          <w:szCs w:val="18"/>
        </w:rPr>
        <w:tab/>
      </w:r>
      <w:r>
        <w:rPr>
          <w:rFonts w:eastAsia="Times New Roman"/>
          <w:szCs w:val="18"/>
        </w:rPr>
        <w:tab/>
        <w:t>100 – 120ml</w:t>
      </w:r>
      <w:r>
        <w:rPr>
          <w:rFonts w:eastAsia="Times New Roman"/>
          <w:szCs w:val="18"/>
        </w:rPr>
        <w:tab/>
      </w:r>
    </w:p>
    <w:p w14:paraId="228CEC74" w14:textId="77777777" w:rsidR="00560040" w:rsidRDefault="00560040" w:rsidP="00530480">
      <w:pPr>
        <w:rPr>
          <w:rFonts w:eastAsia="Times New Roman"/>
          <w:szCs w:val="18"/>
        </w:rPr>
      </w:pPr>
    </w:p>
    <w:p w14:paraId="2DCC3C58" w14:textId="079B2F22" w:rsidR="00560040" w:rsidRPr="00CF6891" w:rsidRDefault="00560040" w:rsidP="00CF6891">
      <w:pPr>
        <w:rPr>
          <w:rFonts w:eastAsia="Times New Roman"/>
          <w:szCs w:val="18"/>
        </w:rPr>
      </w:pPr>
      <w:r>
        <w:rPr>
          <w:rFonts w:eastAsia="Times New Roman"/>
          <w:szCs w:val="18"/>
        </w:rPr>
        <w:t xml:space="preserve">Die </w:t>
      </w:r>
      <w:r w:rsidRPr="00CF6891">
        <w:rPr>
          <w:rFonts w:eastAsia="Times New Roman"/>
          <w:szCs w:val="18"/>
        </w:rPr>
        <w:t xml:space="preserve">Dichtmilch ist in </w:t>
      </w:r>
      <w:r w:rsidRPr="00CF6891">
        <w:rPr>
          <w:szCs w:val="18"/>
        </w:rPr>
        <w:t xml:space="preserve">60ml, 250ml, 500ml und 1000ml </w:t>
      </w:r>
      <w:r w:rsidR="00CF6891" w:rsidRPr="00CF6891">
        <w:rPr>
          <w:szCs w:val="18"/>
        </w:rPr>
        <w:t>Flaschen</w:t>
      </w:r>
      <w:r w:rsidR="00CF6891">
        <w:rPr>
          <w:szCs w:val="18"/>
        </w:rPr>
        <w:t xml:space="preserve"> </w:t>
      </w:r>
      <w:r w:rsidRPr="00530480">
        <w:rPr>
          <w:szCs w:val="18"/>
        </w:rPr>
        <w:t>erhältlich</w:t>
      </w:r>
      <w:r w:rsidR="00CF6891">
        <w:rPr>
          <w:szCs w:val="18"/>
        </w:rPr>
        <w:t xml:space="preserve">. </w:t>
      </w:r>
    </w:p>
    <w:p w14:paraId="2F83B8DC" w14:textId="77777777" w:rsidR="00560040" w:rsidRDefault="00560040" w:rsidP="00530480">
      <w:pPr>
        <w:rPr>
          <w:rFonts w:eastAsia="Times New Roman"/>
          <w:szCs w:val="18"/>
        </w:rPr>
      </w:pPr>
    </w:p>
    <w:p w14:paraId="6B5794A1" w14:textId="77777777" w:rsidR="00560040" w:rsidRDefault="00560040" w:rsidP="00530480">
      <w:pPr>
        <w:rPr>
          <w:rFonts w:eastAsia="Times New Roman"/>
          <w:szCs w:val="18"/>
        </w:rPr>
      </w:pPr>
    </w:p>
    <w:p w14:paraId="6B03EC8F" w14:textId="77777777" w:rsidR="00530480" w:rsidRDefault="00530480" w:rsidP="00530480">
      <w:pPr>
        <w:rPr>
          <w:rFonts w:eastAsia="Times New Roman"/>
          <w:szCs w:val="18"/>
        </w:rPr>
      </w:pPr>
    </w:p>
    <w:p w14:paraId="109727E8" w14:textId="77777777" w:rsidR="00530480" w:rsidRDefault="00530480" w:rsidP="00530480">
      <w:pPr>
        <w:rPr>
          <w:rFonts w:eastAsia="Times New Roman"/>
          <w:szCs w:val="18"/>
        </w:rPr>
      </w:pPr>
    </w:p>
    <w:p w14:paraId="11E2AFCC" w14:textId="77777777" w:rsidR="00530480" w:rsidRDefault="00530480" w:rsidP="00530480">
      <w:pPr>
        <w:rPr>
          <w:rFonts w:eastAsia="Times New Roman"/>
          <w:szCs w:val="18"/>
        </w:rPr>
      </w:pPr>
    </w:p>
    <w:p w14:paraId="407EE7A5" w14:textId="77777777" w:rsidR="00530480" w:rsidRDefault="00530480" w:rsidP="00530480">
      <w:pPr>
        <w:rPr>
          <w:rFonts w:eastAsia="Times New Roman"/>
          <w:szCs w:val="18"/>
        </w:rPr>
      </w:pPr>
    </w:p>
    <w:p w14:paraId="5F898A2B" w14:textId="77777777" w:rsidR="00530480" w:rsidRDefault="00530480" w:rsidP="00530480">
      <w:pPr>
        <w:rPr>
          <w:rFonts w:eastAsia="Times New Roman"/>
          <w:szCs w:val="18"/>
        </w:rPr>
      </w:pPr>
    </w:p>
    <w:p w14:paraId="3A867CAC" w14:textId="77777777" w:rsidR="00530480" w:rsidRDefault="00530480" w:rsidP="00530480">
      <w:pPr>
        <w:rPr>
          <w:rFonts w:eastAsia="Times New Roman"/>
          <w:szCs w:val="18"/>
        </w:rPr>
      </w:pPr>
    </w:p>
    <w:p w14:paraId="54699F49" w14:textId="77777777" w:rsidR="00530480" w:rsidRDefault="00530480" w:rsidP="00530480">
      <w:pPr>
        <w:rPr>
          <w:rFonts w:eastAsia="Times New Roman"/>
          <w:szCs w:val="18"/>
        </w:rPr>
      </w:pPr>
    </w:p>
    <w:p w14:paraId="73109453" w14:textId="77777777" w:rsidR="00530480" w:rsidRPr="00530480" w:rsidRDefault="00530480" w:rsidP="00530480">
      <w:pPr>
        <w:rPr>
          <w:rFonts w:eastAsia="Times New Roman"/>
          <w:szCs w:val="18"/>
        </w:rPr>
      </w:pPr>
    </w:p>
    <w:p w14:paraId="55AF04EE" w14:textId="77777777" w:rsidR="00337676" w:rsidRDefault="00337676" w:rsidP="00E028E0">
      <w:pPr>
        <w:rPr>
          <w:sz w:val="28"/>
          <w:szCs w:val="28"/>
        </w:rPr>
      </w:pPr>
    </w:p>
    <w:p w14:paraId="365CFED2" w14:textId="77777777" w:rsidR="00337676" w:rsidRDefault="00337676" w:rsidP="00E028E0">
      <w:pPr>
        <w:rPr>
          <w:sz w:val="28"/>
          <w:szCs w:val="28"/>
        </w:rPr>
      </w:pPr>
    </w:p>
    <w:p w14:paraId="7C37944C" w14:textId="77777777" w:rsidR="00D75ACB" w:rsidRDefault="00D75A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B7CF122" w14:textId="77777777" w:rsidR="00D75ACB" w:rsidRDefault="00D75ACB" w:rsidP="00E028E0">
      <w:pPr>
        <w:rPr>
          <w:sz w:val="28"/>
          <w:szCs w:val="28"/>
        </w:rPr>
      </w:pPr>
    </w:p>
    <w:p w14:paraId="405BD509" w14:textId="31B4430C" w:rsidR="00E028E0" w:rsidRDefault="00E028E0" w:rsidP="00E028E0">
      <w:pPr>
        <w:rPr>
          <w:sz w:val="28"/>
          <w:szCs w:val="28"/>
        </w:rPr>
      </w:pPr>
      <w:r w:rsidRPr="003F3B45">
        <w:rPr>
          <w:sz w:val="28"/>
          <w:szCs w:val="28"/>
        </w:rPr>
        <w:t>Bilder milKit</w:t>
      </w:r>
      <w:r>
        <w:rPr>
          <w:sz w:val="28"/>
          <w:szCs w:val="28"/>
        </w:rPr>
        <w:t xml:space="preserve"> Dichtmilch</w:t>
      </w:r>
    </w:p>
    <w:p w14:paraId="4A2C8796" w14:textId="77777777" w:rsidR="00E028E0" w:rsidRDefault="00E028E0" w:rsidP="00E028E0">
      <w:pPr>
        <w:rPr>
          <w:sz w:val="28"/>
          <w:szCs w:val="28"/>
        </w:rPr>
      </w:pPr>
    </w:p>
    <w:p w14:paraId="6DB26634" w14:textId="74206E79" w:rsidR="00D75ACB" w:rsidRDefault="00E028E0" w:rsidP="00D75ACB">
      <w:pPr>
        <w:jc w:val="center"/>
        <w:rPr>
          <w:sz w:val="28"/>
          <w:szCs w:val="28"/>
        </w:rPr>
      </w:pPr>
      <w:r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de-DE" w:eastAsia="de-DE"/>
        </w:rPr>
        <w:drawing>
          <wp:inline distT="0" distB="0" distL="0" distR="0" wp14:anchorId="09BAA08E" wp14:editId="29AD2A71">
            <wp:extent cx="1114425" cy="1670300"/>
            <wp:effectExtent l="0" t="0" r="0" b="635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433" cy="169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ACB"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de-DE" w:eastAsia="de-DE"/>
        </w:rPr>
        <w:drawing>
          <wp:inline distT="0" distB="0" distL="0" distR="0" wp14:anchorId="3383E244" wp14:editId="39085974">
            <wp:extent cx="1295400" cy="1941545"/>
            <wp:effectExtent l="0" t="0" r="0" b="190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873" cy="196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de-DE" w:eastAsia="de-DE"/>
        </w:rPr>
        <w:drawing>
          <wp:inline distT="0" distB="0" distL="0" distR="0" wp14:anchorId="16EEB47C" wp14:editId="2FA64E85">
            <wp:extent cx="1479463" cy="2217420"/>
            <wp:effectExtent l="0" t="0" r="6985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87" cy="224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de-DE" w:eastAsia="de-DE"/>
        </w:rPr>
        <w:drawing>
          <wp:inline distT="0" distB="0" distL="0" distR="0" wp14:anchorId="1DAB44CA" wp14:editId="7B77C32C">
            <wp:extent cx="1764595" cy="2644775"/>
            <wp:effectExtent l="0" t="0" r="7620" b="3175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61" cy="26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FC24" w14:textId="77777777" w:rsidR="00D75ACB" w:rsidRDefault="00D75ACB" w:rsidP="00D75ACB">
      <w:pPr>
        <w:jc w:val="center"/>
        <w:rPr>
          <w:sz w:val="28"/>
          <w:szCs w:val="28"/>
        </w:rPr>
      </w:pPr>
    </w:p>
    <w:p w14:paraId="34659FFB" w14:textId="666FE509" w:rsidR="00560040" w:rsidRDefault="00D75ACB" w:rsidP="00D75ACB">
      <w:pPr>
        <w:jc w:val="center"/>
        <w:rPr>
          <w:sz w:val="28"/>
          <w:szCs w:val="28"/>
        </w:rPr>
      </w:pPr>
      <w:r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de-DE" w:eastAsia="de-DE"/>
        </w:rPr>
        <w:drawing>
          <wp:inline distT="0" distB="0" distL="0" distR="0" wp14:anchorId="59895C8D" wp14:editId="6235EA33">
            <wp:extent cx="4381500" cy="29234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579" cy="292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567F2" w14:textId="77777777" w:rsidR="00D75ACB" w:rsidRDefault="00D75ACB" w:rsidP="00713F64"/>
    <w:p w14:paraId="3CE68F9E" w14:textId="77777777" w:rsidR="00D75ACB" w:rsidRDefault="00D75ACB" w:rsidP="00713F64"/>
    <w:p w14:paraId="3D3E9272" w14:textId="334FB9CE" w:rsidR="00F9697B" w:rsidRPr="00530480" w:rsidRDefault="00713F64" w:rsidP="00713F64">
      <w:pPr>
        <w:rPr>
          <w:sz w:val="28"/>
          <w:szCs w:val="28"/>
        </w:rPr>
      </w:pPr>
      <w:r w:rsidRPr="00CF6891">
        <w:t>Weitere Bilder in hoher Auflösung</w:t>
      </w:r>
      <w:r w:rsidR="003804B3" w:rsidRPr="00CF6891">
        <w:t xml:space="preserve">: </w:t>
      </w:r>
      <w:hyperlink r:id="rId13" w:history="1">
        <w:r w:rsidR="0056043A" w:rsidRPr="002570F9">
          <w:rPr>
            <w:rStyle w:val="Hyperlink"/>
          </w:rPr>
          <w:t>www.milKit.bike/media</w:t>
        </w:r>
      </w:hyperlink>
      <w:r w:rsidR="0056043A">
        <w:t xml:space="preserve"> </w:t>
      </w:r>
      <w:bookmarkStart w:id="1" w:name="_GoBack"/>
      <w:bookmarkEnd w:id="1"/>
    </w:p>
    <w:sectPr w:rsidR="00F9697B" w:rsidRPr="00530480" w:rsidSect="001F0C9B">
      <w:headerReference w:type="default" r:id="rId14"/>
      <w:footerReference w:type="default" r:id="rId15"/>
      <w:pgSz w:w="11906" w:h="16838"/>
      <w:pgMar w:top="1440" w:right="1440" w:bottom="1440" w:left="1440" w:header="164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5450E" w14:textId="77777777" w:rsidR="00B80934" w:rsidRDefault="00B80934" w:rsidP="001F0C9B">
      <w:pPr>
        <w:spacing w:before="0"/>
      </w:pPr>
      <w:r>
        <w:separator/>
      </w:r>
    </w:p>
  </w:endnote>
  <w:endnote w:type="continuationSeparator" w:id="0">
    <w:p w14:paraId="4A0EAD16" w14:textId="77777777" w:rsidR="00B80934" w:rsidRDefault="00B80934" w:rsidP="001F0C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2D756" w14:textId="0E60163C" w:rsidR="00713F64" w:rsidRPr="005D4DF7" w:rsidRDefault="00713F64" w:rsidP="00B222BD">
    <w:pPr>
      <w:widowControl w:val="0"/>
      <w:overflowPunct w:val="0"/>
      <w:autoSpaceDE w:val="0"/>
      <w:autoSpaceDN w:val="0"/>
      <w:adjustRightInd w:val="0"/>
      <w:spacing w:line="313" w:lineRule="auto"/>
      <w:jc w:val="right"/>
      <w:rPr>
        <w:rFonts w:cs="Arial"/>
        <w:color w:val="7F7F7F" w:themeColor="text1" w:themeTint="80"/>
        <w:sz w:val="13"/>
        <w:szCs w:val="13"/>
      </w:rPr>
    </w:pPr>
    <w:r w:rsidRPr="005D4DF7">
      <w:rPr>
        <w:rFonts w:cs="Arial"/>
        <w:color w:val="7F7F7F" w:themeColor="text1" w:themeTint="80"/>
        <w:sz w:val="13"/>
        <w:szCs w:val="13"/>
      </w:rPr>
      <w:t>milKit ·</w:t>
    </w:r>
    <w:r>
      <w:rPr>
        <w:rFonts w:cs="Arial"/>
        <w:color w:val="7F7F7F" w:themeColor="text1" w:themeTint="80"/>
        <w:sz w:val="13"/>
        <w:szCs w:val="13"/>
      </w:rPr>
      <w:t xml:space="preserve"> </w:t>
    </w:r>
    <w:r w:rsidRPr="005D4DF7">
      <w:rPr>
        <w:rFonts w:cs="Arial"/>
        <w:color w:val="7F7F7F" w:themeColor="text1" w:themeTint="80"/>
        <w:sz w:val="13"/>
        <w:szCs w:val="13"/>
      </w:rPr>
      <w:t xml:space="preserve">Sport Components AG · Nordstrasse 174 · 8037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Zurich</w:t>
    </w:r>
    <w:proofErr w:type="spellEnd"/>
    <w:r w:rsidRPr="005D4DF7">
      <w:rPr>
        <w:rFonts w:cs="Arial"/>
        <w:color w:val="7F7F7F" w:themeColor="text1" w:themeTint="80"/>
        <w:sz w:val="13"/>
        <w:szCs w:val="13"/>
      </w:rPr>
      <w:t xml:space="preserve"> ·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Switzerland</w:t>
    </w:r>
    <w:proofErr w:type="spellEnd"/>
    <w:r w:rsidRPr="005D4DF7">
      <w:rPr>
        <w:rFonts w:cs="Arial"/>
        <w:color w:val="7F7F7F" w:themeColor="text1" w:themeTint="80"/>
        <w:sz w:val="13"/>
        <w:szCs w:val="13"/>
      </w:rPr>
      <w:t xml:space="preserve"> · www.milKit.bike ·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info@milKit.bike</w:t>
    </w:r>
    <w:proofErr w:type="spellEnd"/>
    <w:r>
      <w:rPr>
        <w:rFonts w:cs="Arial"/>
        <w:color w:val="7F7F7F" w:themeColor="text1" w:themeTint="80"/>
        <w:sz w:val="13"/>
        <w:szCs w:val="13"/>
      </w:rPr>
      <w:t xml:space="preserve">          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PAGE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337676" w:rsidRPr="00337676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1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  <w:r w:rsidRPr="005D4DF7">
      <w:rPr>
        <w:rFonts w:cs="Arial"/>
        <w:color w:val="7F7F7F" w:themeColor="text1" w:themeTint="80"/>
        <w:sz w:val="13"/>
        <w:szCs w:val="13"/>
        <w:lang w:val="de-DE"/>
      </w:rPr>
      <w:t xml:space="preserve"> /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NUMPAGES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337676" w:rsidRPr="00337676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2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ECBB9B" w14:textId="77777777" w:rsidR="00B80934" w:rsidRDefault="00B80934" w:rsidP="001F0C9B">
      <w:pPr>
        <w:spacing w:before="0"/>
      </w:pPr>
      <w:r>
        <w:separator/>
      </w:r>
    </w:p>
  </w:footnote>
  <w:footnote w:type="continuationSeparator" w:id="0">
    <w:p w14:paraId="3ABA7E7C" w14:textId="77777777" w:rsidR="00B80934" w:rsidRDefault="00B80934" w:rsidP="001F0C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CDFC0" w14:textId="77777777" w:rsidR="00713F64" w:rsidRDefault="00713F64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631D55D6" wp14:editId="7772DCC3">
          <wp:simplePos x="0" y="0"/>
          <wp:positionH relativeFrom="margin">
            <wp:align>center</wp:align>
          </wp:positionH>
          <wp:positionV relativeFrom="paragraph">
            <wp:posOffset>-689155</wp:posOffset>
          </wp:positionV>
          <wp:extent cx="1624330" cy="711200"/>
          <wp:effectExtent l="0" t="0" r="0" b="0"/>
          <wp:wrapTight wrapText="bothSides">
            <wp:wrapPolygon edited="0">
              <wp:start x="0" y="0"/>
              <wp:lineTo x="0" y="20829"/>
              <wp:lineTo x="21279" y="20829"/>
              <wp:lineTo x="2127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lKit_k-1077x47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974C9"/>
    <w:multiLevelType w:val="hybridMultilevel"/>
    <w:tmpl w:val="A3B03CA6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5005"/>
    <w:multiLevelType w:val="multilevel"/>
    <w:tmpl w:val="B3E29616"/>
    <w:lvl w:ilvl="0">
      <w:start w:val="1"/>
      <w:numFmt w:val="decimal"/>
      <w:pStyle w:val="Nummerierteberschrift1"/>
      <w:lvlText w:val="%1."/>
      <w:lvlJc w:val="left"/>
      <w:pPr>
        <w:ind w:left="360" w:hanging="360"/>
      </w:pPr>
    </w:lvl>
    <w:lvl w:ilvl="1">
      <w:start w:val="1"/>
      <w:numFmt w:val="decimal"/>
      <w:pStyle w:val="Nummerierteberschrift2"/>
      <w:lvlText w:val="%1.%2."/>
      <w:lvlJc w:val="left"/>
      <w:pPr>
        <w:ind w:left="792" w:hanging="432"/>
      </w:pPr>
    </w:lvl>
    <w:lvl w:ilvl="2">
      <w:start w:val="1"/>
      <w:numFmt w:val="decimal"/>
      <w:pStyle w:val="Nummeriertebersch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DFF1F48"/>
    <w:multiLevelType w:val="hybridMultilevel"/>
    <w:tmpl w:val="9DAC56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43DC4"/>
    <w:multiLevelType w:val="multilevel"/>
    <w:tmpl w:val="86AE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1F6FBA"/>
    <w:multiLevelType w:val="hybridMultilevel"/>
    <w:tmpl w:val="DE68B8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251E0"/>
    <w:multiLevelType w:val="hybridMultilevel"/>
    <w:tmpl w:val="6826FDDC"/>
    <w:lvl w:ilvl="0" w:tplc="7DD26CDA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559EC"/>
    <w:multiLevelType w:val="multilevel"/>
    <w:tmpl w:val="0D828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BB6F82"/>
    <w:multiLevelType w:val="hybridMultilevel"/>
    <w:tmpl w:val="4358E486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BF32DE"/>
    <w:multiLevelType w:val="hybridMultilevel"/>
    <w:tmpl w:val="5A7237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52BEA"/>
    <w:multiLevelType w:val="hybridMultilevel"/>
    <w:tmpl w:val="CC00B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01FD2"/>
    <w:multiLevelType w:val="hybridMultilevel"/>
    <w:tmpl w:val="9D7C1EEE"/>
    <w:lvl w:ilvl="0" w:tplc="85626B66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F1E0F"/>
    <w:multiLevelType w:val="hybridMultilevel"/>
    <w:tmpl w:val="9CD048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D1474"/>
    <w:multiLevelType w:val="hybridMultilevel"/>
    <w:tmpl w:val="B5421C12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47669"/>
    <w:multiLevelType w:val="hybridMultilevel"/>
    <w:tmpl w:val="D1ECDAA0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23A9E"/>
    <w:multiLevelType w:val="hybridMultilevel"/>
    <w:tmpl w:val="037C21B2"/>
    <w:lvl w:ilvl="0" w:tplc="04070001">
      <w:start w:val="1"/>
      <w:numFmt w:val="bullet"/>
      <w:lvlText w:val=""/>
      <w:lvlJc w:val="left"/>
      <w:pPr>
        <w:ind w:left="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15" w15:restartNumberingAfterBreak="0">
    <w:nsid w:val="7E8D287E"/>
    <w:multiLevelType w:val="hybridMultilevel"/>
    <w:tmpl w:val="5F56C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1"/>
  </w:num>
  <w:num w:numId="5">
    <w:abstractNumId w:val="5"/>
  </w:num>
  <w:num w:numId="6">
    <w:abstractNumId w:val="4"/>
  </w:num>
  <w:num w:numId="7">
    <w:abstractNumId w:val="0"/>
  </w:num>
  <w:num w:numId="8">
    <w:abstractNumId w:val="10"/>
  </w:num>
  <w:num w:numId="9">
    <w:abstractNumId w:val="14"/>
  </w:num>
  <w:num w:numId="10">
    <w:abstractNumId w:val="9"/>
  </w:num>
  <w:num w:numId="11">
    <w:abstractNumId w:val="15"/>
  </w:num>
  <w:num w:numId="12">
    <w:abstractNumId w:val="12"/>
  </w:num>
  <w:num w:numId="13">
    <w:abstractNumId w:val="6"/>
  </w:num>
  <w:num w:numId="14">
    <w:abstractNumId w:val="13"/>
  </w:num>
  <w:num w:numId="15">
    <w:abstractNumId w:val="3"/>
  </w:num>
  <w:num w:numId="16">
    <w:abstractNumId w:val="7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08E6"/>
    <w:rsid w:val="00070B9C"/>
    <w:rsid w:val="000F09BA"/>
    <w:rsid w:val="001224DE"/>
    <w:rsid w:val="00163E13"/>
    <w:rsid w:val="0016617B"/>
    <w:rsid w:val="00192310"/>
    <w:rsid w:val="001B51EF"/>
    <w:rsid w:val="001C6755"/>
    <w:rsid w:val="001F0C9B"/>
    <w:rsid w:val="002B7C80"/>
    <w:rsid w:val="002F3A9C"/>
    <w:rsid w:val="00300047"/>
    <w:rsid w:val="00337676"/>
    <w:rsid w:val="00376D64"/>
    <w:rsid w:val="003804B3"/>
    <w:rsid w:val="00391C02"/>
    <w:rsid w:val="003A2D0E"/>
    <w:rsid w:val="003A37CB"/>
    <w:rsid w:val="003E2F3E"/>
    <w:rsid w:val="00403259"/>
    <w:rsid w:val="00465B8C"/>
    <w:rsid w:val="004773A2"/>
    <w:rsid w:val="004828ED"/>
    <w:rsid w:val="004A2A84"/>
    <w:rsid w:val="004E5B3E"/>
    <w:rsid w:val="00515664"/>
    <w:rsid w:val="00530480"/>
    <w:rsid w:val="00560040"/>
    <w:rsid w:val="0056043A"/>
    <w:rsid w:val="00563E6D"/>
    <w:rsid w:val="00581BB2"/>
    <w:rsid w:val="005966F0"/>
    <w:rsid w:val="005D18A4"/>
    <w:rsid w:val="006B40CD"/>
    <w:rsid w:val="006C4728"/>
    <w:rsid w:val="006D08E6"/>
    <w:rsid w:val="007038B5"/>
    <w:rsid w:val="00713F64"/>
    <w:rsid w:val="007468F0"/>
    <w:rsid w:val="00792EA1"/>
    <w:rsid w:val="007C30C0"/>
    <w:rsid w:val="007F1519"/>
    <w:rsid w:val="0081459B"/>
    <w:rsid w:val="00825702"/>
    <w:rsid w:val="00872329"/>
    <w:rsid w:val="00907C53"/>
    <w:rsid w:val="009226A9"/>
    <w:rsid w:val="00961FC7"/>
    <w:rsid w:val="00996310"/>
    <w:rsid w:val="009B2674"/>
    <w:rsid w:val="00AA6188"/>
    <w:rsid w:val="00AB12AB"/>
    <w:rsid w:val="00AB2F87"/>
    <w:rsid w:val="00AE17AE"/>
    <w:rsid w:val="00B222BD"/>
    <w:rsid w:val="00B479C9"/>
    <w:rsid w:val="00B74338"/>
    <w:rsid w:val="00B76D31"/>
    <w:rsid w:val="00B80934"/>
    <w:rsid w:val="00BF5F28"/>
    <w:rsid w:val="00C06EDA"/>
    <w:rsid w:val="00C330C9"/>
    <w:rsid w:val="00C45B1D"/>
    <w:rsid w:val="00C500CA"/>
    <w:rsid w:val="00C54BF8"/>
    <w:rsid w:val="00C655DC"/>
    <w:rsid w:val="00CF6891"/>
    <w:rsid w:val="00D01B9B"/>
    <w:rsid w:val="00D656AE"/>
    <w:rsid w:val="00D75ACB"/>
    <w:rsid w:val="00DA7A13"/>
    <w:rsid w:val="00DC6E8B"/>
    <w:rsid w:val="00DD3DAA"/>
    <w:rsid w:val="00DF4C16"/>
    <w:rsid w:val="00E028E0"/>
    <w:rsid w:val="00E1253D"/>
    <w:rsid w:val="00E1594D"/>
    <w:rsid w:val="00E20DF6"/>
    <w:rsid w:val="00E211E9"/>
    <w:rsid w:val="00E8209F"/>
    <w:rsid w:val="00ED05A1"/>
    <w:rsid w:val="00F10934"/>
    <w:rsid w:val="00F457E8"/>
    <w:rsid w:val="00F9697B"/>
    <w:rsid w:val="00FC02EC"/>
    <w:rsid w:val="00FD41D2"/>
    <w:rsid w:val="00FE2A77"/>
    <w:rsid w:val="00F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958764"/>
  <w15:docId w15:val="{84EEBD99-4F78-4537-8BB1-65F3956F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3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3"/>
    <w:qFormat/>
    <w:rsid w:val="00C500CA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jc w:val="both"/>
    </w:pPr>
    <w:rPr>
      <w:rFonts w:ascii="Verdana" w:eastAsia="Arial Unicode MS" w:hAnsi="Verdana" w:cs="Times New Roman"/>
      <w:sz w:val="18"/>
      <w:bdr w:val="nil"/>
      <w:lang w:eastAsia="de-CH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C500CA"/>
    <w:pPr>
      <w:keepNext/>
      <w:keepLines/>
      <w:spacing w:before="360" w:after="80"/>
      <w:outlineLvl w:val="0"/>
    </w:pPr>
    <w:rPr>
      <w:rFonts w:eastAsiaTheme="majorEastAsia" w:cstheme="majorBidi"/>
      <w:sz w:val="34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C500CA"/>
    <w:pPr>
      <w:keepNext/>
      <w:keepLines/>
      <w:spacing w:before="240" w:after="80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C500CA"/>
    <w:pPr>
      <w:keepNext/>
      <w:keepLines/>
      <w:spacing w:before="200" w:after="8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C500CA"/>
  </w:style>
  <w:style w:type="character" w:customStyle="1" w:styleId="BodyTextChar">
    <w:name w:val="Body Text Char"/>
    <w:basedOn w:val="DefaultParagraphFont"/>
    <w:link w:val="BodyText"/>
    <w:rsid w:val="00C500CA"/>
    <w:rPr>
      <w:rFonts w:ascii="Verdana" w:eastAsia="Arial Unicode MS" w:hAnsi="Verdana" w:cs="Times New Roman"/>
      <w:sz w:val="18"/>
      <w:bdr w:val="nil"/>
      <w:lang w:eastAsia="de-CH"/>
    </w:rPr>
  </w:style>
  <w:style w:type="character" w:customStyle="1" w:styleId="Heading1Char">
    <w:name w:val="Heading 1 Char"/>
    <w:basedOn w:val="DefaultParagraphFont"/>
    <w:link w:val="Heading1"/>
    <w:uiPriority w:val="1"/>
    <w:rsid w:val="00C500CA"/>
    <w:rPr>
      <w:rFonts w:ascii="Verdana" w:eastAsiaTheme="majorEastAsia" w:hAnsi="Verdana" w:cstheme="majorBidi"/>
      <w:sz w:val="34"/>
      <w:szCs w:val="32"/>
      <w:bdr w:val="nil"/>
      <w:lang w:eastAsia="de-CH"/>
    </w:rPr>
  </w:style>
  <w:style w:type="character" w:customStyle="1" w:styleId="Heading2Char">
    <w:name w:val="Heading 2 Char"/>
    <w:basedOn w:val="DefaultParagraphFont"/>
    <w:link w:val="Heading2"/>
    <w:uiPriority w:val="1"/>
    <w:rsid w:val="00C500CA"/>
    <w:rPr>
      <w:rFonts w:ascii="Verdana" w:eastAsiaTheme="majorEastAsia" w:hAnsi="Verdana" w:cstheme="majorBidi"/>
      <w:sz w:val="28"/>
      <w:szCs w:val="26"/>
      <w:bdr w:val="nil"/>
      <w:lang w:eastAsia="de-CH"/>
    </w:rPr>
  </w:style>
  <w:style w:type="character" w:customStyle="1" w:styleId="Heading3Char">
    <w:name w:val="Heading 3 Char"/>
    <w:basedOn w:val="DefaultParagraphFont"/>
    <w:link w:val="Heading3"/>
    <w:uiPriority w:val="1"/>
    <w:rsid w:val="00C500CA"/>
    <w:rPr>
      <w:rFonts w:ascii="Verdana" w:eastAsiaTheme="majorEastAsia" w:hAnsi="Verdana" w:cstheme="majorBidi"/>
      <w:sz w:val="24"/>
      <w:szCs w:val="24"/>
      <w:bdr w:val="nil"/>
      <w:lang w:eastAsia="de-CH"/>
    </w:rPr>
  </w:style>
  <w:style w:type="paragraph" w:customStyle="1" w:styleId="Nummerierteberschrift1">
    <w:name w:val="Nummerierte Überschrift 1"/>
    <w:basedOn w:val="Heading1"/>
    <w:next w:val="BodyText"/>
    <w:uiPriority w:val="2"/>
    <w:qFormat/>
    <w:rsid w:val="00C500CA"/>
    <w:pPr>
      <w:numPr>
        <w:numId w:val="1"/>
      </w:numPr>
      <w:ind w:left="567" w:hanging="567"/>
    </w:pPr>
    <w:rPr>
      <w:lang w:val="en-US"/>
    </w:rPr>
  </w:style>
  <w:style w:type="paragraph" w:customStyle="1" w:styleId="Nummerierteberschrift2">
    <w:name w:val="Nummerierte Überschrift 2"/>
    <w:basedOn w:val="Heading2"/>
    <w:next w:val="BodyText"/>
    <w:uiPriority w:val="2"/>
    <w:qFormat/>
    <w:rsid w:val="00C500CA"/>
    <w:pPr>
      <w:numPr>
        <w:ilvl w:val="1"/>
        <w:numId w:val="1"/>
      </w:numPr>
      <w:ind w:left="709" w:hanging="709"/>
    </w:pPr>
    <w:rPr>
      <w:lang w:val="en-US"/>
    </w:rPr>
  </w:style>
  <w:style w:type="paragraph" w:customStyle="1" w:styleId="Nummerierteberschrift3">
    <w:name w:val="Nummerierte Überschrift 3"/>
    <w:basedOn w:val="Heading3"/>
    <w:next w:val="BodyText"/>
    <w:uiPriority w:val="2"/>
    <w:qFormat/>
    <w:rsid w:val="00C500CA"/>
    <w:pPr>
      <w:numPr>
        <w:ilvl w:val="2"/>
        <w:numId w:val="1"/>
      </w:numPr>
      <w:ind w:left="851" w:hanging="85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Footer">
    <w:name w:val="footer"/>
    <w:basedOn w:val="Normal"/>
    <w:link w:val="Foot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ListParagraph">
    <w:name w:val="List Paragraph"/>
    <w:basedOn w:val="Normal"/>
    <w:uiPriority w:val="34"/>
    <w:qFormat/>
    <w:rsid w:val="00391C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22B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222BD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145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5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59B"/>
    <w:rPr>
      <w:rFonts w:ascii="Verdana" w:eastAsia="Arial Unicode MS" w:hAnsi="Verdana" w:cs="Times New Roman"/>
      <w:sz w:val="20"/>
      <w:szCs w:val="20"/>
      <w:bdr w:val="nil"/>
      <w:lang w:eastAsia="de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59B"/>
    <w:rPr>
      <w:rFonts w:ascii="Verdana" w:eastAsia="Arial Unicode MS" w:hAnsi="Verdana" w:cs="Times New Roman"/>
      <w:b/>
      <w:bCs/>
      <w:sz w:val="20"/>
      <w:szCs w:val="20"/>
      <w:bdr w:val="nil"/>
      <w:lang w:eastAsia="de-C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59B"/>
    <w:pPr>
      <w:spacing w:before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59B"/>
    <w:rPr>
      <w:rFonts w:ascii="Segoe UI" w:eastAsia="Arial Unicode MS" w:hAnsi="Segoe UI" w:cs="Segoe UI"/>
      <w:sz w:val="18"/>
      <w:szCs w:val="18"/>
      <w:bdr w:val="nil"/>
      <w:lang w:eastAsia="de-CH"/>
    </w:rPr>
  </w:style>
  <w:style w:type="character" w:styleId="Strong">
    <w:name w:val="Strong"/>
    <w:basedOn w:val="DefaultParagraphFont"/>
    <w:uiPriority w:val="22"/>
    <w:qFormat/>
    <w:rsid w:val="004773A2"/>
    <w:rPr>
      <w:b/>
      <w:bCs/>
    </w:rPr>
  </w:style>
  <w:style w:type="character" w:customStyle="1" w:styleId="apple-converted-space">
    <w:name w:val="apple-converted-space"/>
    <w:basedOn w:val="DefaultParagraphFont"/>
    <w:rsid w:val="004773A2"/>
  </w:style>
  <w:style w:type="character" w:styleId="UnresolvedMention">
    <w:name w:val="Unresolved Mention"/>
    <w:basedOn w:val="DefaultParagraphFont"/>
    <w:uiPriority w:val="99"/>
    <w:semiHidden/>
    <w:unhideWhenUsed/>
    <w:rsid w:val="005604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ilKit.bike/medi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8002AA-F1D6-4DD1-84E9-FAAB67635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1048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Pius Kobler</dc:creator>
  <cp:keywords/>
  <dc:description/>
  <cp:lastModifiedBy>Pius Kobler</cp:lastModifiedBy>
  <cp:revision>15</cp:revision>
  <cp:lastPrinted>2017-06-26T14:49:00Z</cp:lastPrinted>
  <dcterms:created xsi:type="dcterms:W3CDTF">2019-09-11T13:22:00Z</dcterms:created>
  <dcterms:modified xsi:type="dcterms:W3CDTF">2019-10-01T13:22:00Z</dcterms:modified>
</cp:coreProperties>
</file>