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92A6B" w14:textId="6B03DEB9" w:rsidR="00AF5039" w:rsidRDefault="00DF4C16" w:rsidP="003A3D96">
      <w:pPr>
        <w:pStyle w:val="Heading2"/>
        <w:spacing w:after="240"/>
        <w:rPr>
          <w:lang w:val="en-US"/>
        </w:rPr>
      </w:pPr>
      <w:r w:rsidRPr="00961FC7">
        <w:rPr>
          <w:lang w:val="en-US"/>
        </w:rPr>
        <w:t>T</w:t>
      </w:r>
      <w:r w:rsidR="00DD3DAA" w:rsidRPr="00961FC7">
        <w:rPr>
          <w:lang w:val="en-US"/>
        </w:rPr>
        <w:t>ext</w:t>
      </w:r>
      <w:r w:rsidRPr="00961FC7">
        <w:rPr>
          <w:lang w:val="en-US"/>
        </w:rPr>
        <w:t xml:space="preserve"> Online-Shop</w:t>
      </w:r>
      <w:r w:rsidR="00BD51C4">
        <w:rPr>
          <w:lang w:val="en-US"/>
        </w:rPr>
        <w:t>s</w:t>
      </w:r>
      <w:r w:rsidR="00DD3DAA" w:rsidRPr="00961FC7">
        <w:rPr>
          <w:lang w:val="en-US"/>
        </w:rPr>
        <w:t xml:space="preserve"> </w:t>
      </w:r>
      <w:r w:rsidR="0008751E">
        <w:rPr>
          <w:lang w:val="en-US"/>
        </w:rPr>
        <w:t>DE</w:t>
      </w:r>
      <w:r w:rsidR="008631C4">
        <w:rPr>
          <w:lang w:val="en-US"/>
        </w:rPr>
        <w:t xml:space="preserve">: </w:t>
      </w:r>
      <w:r w:rsidR="00AF5039" w:rsidRPr="008631C4">
        <w:rPr>
          <w:lang w:val="en-US"/>
        </w:rPr>
        <w:t xml:space="preserve">milKit </w:t>
      </w:r>
      <w:r w:rsidR="00E1276A">
        <w:rPr>
          <w:lang w:val="en-US"/>
        </w:rPr>
        <w:t>Tubeless Conversion Kit</w:t>
      </w:r>
    </w:p>
    <w:p w14:paraId="5F7B4C6F" w14:textId="188EA9EE" w:rsidR="008631C4" w:rsidRPr="003A3D96" w:rsidRDefault="008631C4" w:rsidP="008631C4">
      <w:pPr>
        <w:pStyle w:val="BodyText"/>
        <w:rPr>
          <w:lang w:val="en-US"/>
        </w:rPr>
      </w:pPr>
    </w:p>
    <w:p w14:paraId="726F8182" w14:textId="77777777" w:rsidR="0008751E" w:rsidRDefault="0008751E" w:rsidP="00B16892">
      <w:pPr>
        <w:spacing w:after="120"/>
        <w:rPr>
          <w:b/>
          <w:bCs/>
          <w:sz w:val="20"/>
          <w:szCs w:val="20"/>
        </w:rPr>
      </w:pPr>
      <w:r w:rsidRPr="0008751E">
        <w:rPr>
          <w:b/>
          <w:bCs/>
          <w:sz w:val="20"/>
          <w:szCs w:val="20"/>
        </w:rPr>
        <w:t>Tubeless Reifen einfach und ohne Sauerei installieren und unterhalten und keine verstopften Ventile mehr!</w:t>
      </w:r>
    </w:p>
    <w:p w14:paraId="238EBBAC" w14:textId="77777777" w:rsidR="0008751E" w:rsidRPr="0008751E" w:rsidRDefault="0008751E" w:rsidP="0008751E">
      <w:pPr>
        <w:spacing w:after="120"/>
      </w:pPr>
      <w:r w:rsidRPr="0008751E">
        <w:t xml:space="preserve">milKit macht die Tubeless-Umrüstung sauber und einfach! Alle benötigten Produkte und Lösungen zum Umrüsten von Mountainbike-, </w:t>
      </w:r>
      <w:proofErr w:type="spellStart"/>
      <w:r w:rsidRPr="0008751E">
        <w:t>Gravel</w:t>
      </w:r>
      <w:proofErr w:type="spellEnd"/>
      <w:r w:rsidRPr="0008751E">
        <w:t xml:space="preserve">- oder Rennrad-Reifen sind im milKit-Programm erhältlich. </w:t>
      </w:r>
    </w:p>
    <w:p w14:paraId="00833D0C" w14:textId="04DED3D1" w:rsidR="0008751E" w:rsidRPr="0008751E" w:rsidRDefault="0008751E" w:rsidP="0008751E">
      <w:pPr>
        <w:spacing w:after="120"/>
      </w:pPr>
      <w:r>
        <w:t>Die innovativen milKit-Ventile mit zusätzlichen Gummiklappen verstopfen nicht mehr und ermöglichen das Messen und Nachfüllen der Dichtmilch, ohne den Druck aus dem Reifen abzulassen</w:t>
      </w:r>
      <w:r w:rsidRPr="0008751E">
        <w:t xml:space="preserve">: </w:t>
      </w:r>
    </w:p>
    <w:p w14:paraId="45C9B80C" w14:textId="56D42625" w:rsidR="0008751E" w:rsidRPr="0008751E" w:rsidRDefault="0008751E" w:rsidP="0008751E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proofErr w:type="spellStart"/>
      <w:r w:rsidRPr="0008751E">
        <w:rPr>
          <w:lang w:val="en-US"/>
        </w:rPr>
        <w:t>Felgenband</w:t>
      </w:r>
      <w:proofErr w:type="spellEnd"/>
      <w:r w:rsidRPr="0008751E">
        <w:rPr>
          <w:lang w:val="en-US"/>
        </w:rPr>
        <w:t xml:space="preserve"> in </w:t>
      </w:r>
      <w:proofErr w:type="spellStart"/>
      <w:r w:rsidRPr="0008751E">
        <w:rPr>
          <w:lang w:val="en-US"/>
        </w:rPr>
        <w:t>Felge</w:t>
      </w:r>
      <w:proofErr w:type="spellEnd"/>
      <w:r w:rsidRPr="0008751E">
        <w:rPr>
          <w:lang w:val="en-US"/>
        </w:rPr>
        <w:t xml:space="preserve"> </w:t>
      </w:r>
      <w:proofErr w:type="spellStart"/>
      <w:r w:rsidRPr="0008751E">
        <w:rPr>
          <w:lang w:val="en-US"/>
        </w:rPr>
        <w:t>installieren</w:t>
      </w:r>
      <w:proofErr w:type="spellEnd"/>
    </w:p>
    <w:p w14:paraId="66A67129" w14:textId="54C58769" w:rsidR="0008751E" w:rsidRPr="0008751E" w:rsidRDefault="0008751E" w:rsidP="0008751E">
      <w:pPr>
        <w:numPr>
          <w:ilvl w:val="0"/>
          <w:numId w:val="6"/>
        </w:numPr>
        <w:spacing w:before="0"/>
        <w:ind w:left="714" w:hanging="357"/>
      </w:pPr>
      <w:r w:rsidRPr="0008751E">
        <w:t>milKit-Ventile in Felge installieren und Ventilherz entfernen</w:t>
      </w:r>
    </w:p>
    <w:p w14:paraId="1A501E2B" w14:textId="50B0E6FE" w:rsidR="0008751E" w:rsidRPr="0008751E" w:rsidRDefault="0008751E" w:rsidP="0008751E">
      <w:pPr>
        <w:numPr>
          <w:ilvl w:val="0"/>
          <w:numId w:val="6"/>
        </w:numPr>
        <w:spacing w:before="0"/>
        <w:ind w:left="714" w:hanging="357"/>
      </w:pPr>
      <w:r w:rsidRPr="0008751E">
        <w:t>Reifen mit dem milKit Tubeless Booster aufpumpen - die Luft bleibt dank der Gummiklappen an den milKit-Ventilen im Reifen</w:t>
      </w:r>
    </w:p>
    <w:p w14:paraId="0EA21D28" w14:textId="1AFBB6D4" w:rsidR="0008751E" w:rsidRPr="0008751E" w:rsidRDefault="0008751E" w:rsidP="0008751E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08751E">
        <w:t xml:space="preserve">Dichtmilch mit der milKit-Spritze durch das milKit-Ventil in den noch unter Druck stehenden Reifen spritzen. </w:t>
      </w:r>
      <w:r w:rsidRPr="0008751E">
        <w:rPr>
          <w:lang w:val="en-US"/>
        </w:rPr>
        <w:t xml:space="preserve">Ganz </w:t>
      </w:r>
      <w:proofErr w:type="spellStart"/>
      <w:r w:rsidRPr="0008751E">
        <w:rPr>
          <w:lang w:val="en-US"/>
        </w:rPr>
        <w:t>einfach</w:t>
      </w:r>
      <w:proofErr w:type="spellEnd"/>
      <w:r w:rsidRPr="0008751E">
        <w:rPr>
          <w:lang w:val="en-US"/>
        </w:rPr>
        <w:t>!</w:t>
      </w:r>
    </w:p>
    <w:p w14:paraId="7C455095" w14:textId="132E11D9" w:rsidR="0008751E" w:rsidRDefault="0008751E" w:rsidP="0008751E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08751E">
        <w:t xml:space="preserve">Ventilherz installieren und Reifen auf den vollen Druck aufpumpen, bis er vollständig auf die Felge springt. </w:t>
      </w:r>
      <w:proofErr w:type="spellStart"/>
      <w:r w:rsidRPr="0008751E">
        <w:rPr>
          <w:lang w:val="en-US"/>
        </w:rPr>
        <w:t>Gute</w:t>
      </w:r>
      <w:proofErr w:type="spellEnd"/>
      <w:r w:rsidRPr="0008751E">
        <w:rPr>
          <w:lang w:val="en-US"/>
        </w:rPr>
        <w:t xml:space="preserve"> </w:t>
      </w:r>
      <w:proofErr w:type="spellStart"/>
      <w:r w:rsidRPr="0008751E">
        <w:rPr>
          <w:lang w:val="en-US"/>
        </w:rPr>
        <w:t>Fahrt</w:t>
      </w:r>
      <w:proofErr w:type="spellEnd"/>
      <w:r w:rsidRPr="0008751E">
        <w:rPr>
          <w:lang w:val="en-US"/>
        </w:rPr>
        <w:t>!</w:t>
      </w:r>
    </w:p>
    <w:p w14:paraId="24757C1B" w14:textId="77777777" w:rsidR="0008751E" w:rsidRPr="0008751E" w:rsidRDefault="0008751E" w:rsidP="0008751E">
      <w:pPr>
        <w:spacing w:after="120"/>
      </w:pPr>
      <w:r w:rsidRPr="0008751E">
        <w:t xml:space="preserve">Die milKit-Spritze fasst 60ml Dichtmilch und ist mit einer flexiblen Verlängerung mit der milKit-Nadel verbunden. Die Nadel kann durch die Gummiklappen der milKit-Ventile geschoben werden, ohne dass Luft aus dem Reifen entweicht. Mit dem Drehhahn an der flexiblen Verlängerung kann der Fluss der Dichtmilch aus dem Reifen in die Spritze reguliert werden. </w:t>
      </w:r>
    </w:p>
    <w:p w14:paraId="52566762" w14:textId="77777777" w:rsidR="0008751E" w:rsidRPr="0008751E" w:rsidRDefault="0008751E" w:rsidP="0008751E">
      <w:pPr>
        <w:spacing w:after="120"/>
      </w:pPr>
      <w:r w:rsidRPr="0008751E">
        <w:t xml:space="preserve">Das in Deutschland gefertigte Produkt überzeugt durch die hochwertigen und leichten Aluminium-Ventile und das edle Design mit vielen smarten Details. </w:t>
      </w:r>
    </w:p>
    <w:p w14:paraId="57C8F351" w14:textId="77777777" w:rsidR="0008751E" w:rsidRPr="0008751E" w:rsidRDefault="0008751E" w:rsidP="0008751E">
      <w:pPr>
        <w:spacing w:after="120"/>
      </w:pPr>
      <w:r w:rsidRPr="0008751E">
        <w:t xml:space="preserve">Die Ventile passen in alle gängigen Felgen, inkl. Road-, </w:t>
      </w:r>
      <w:proofErr w:type="spellStart"/>
      <w:r w:rsidRPr="0008751E">
        <w:t>Gravel</w:t>
      </w:r>
      <w:proofErr w:type="spellEnd"/>
      <w:r w:rsidRPr="0008751E">
        <w:t xml:space="preserve">- und MTB-Tubeless. </w:t>
      </w:r>
    </w:p>
    <w:p w14:paraId="598C74F6" w14:textId="622F7698" w:rsidR="0008751E" w:rsidRPr="0008751E" w:rsidRDefault="0008751E" w:rsidP="0008751E">
      <w:pPr>
        <w:spacing w:after="120"/>
      </w:pPr>
      <w:r w:rsidRPr="0008751E">
        <w:t xml:space="preserve">Mehr Informationen und Videos gibt es unter </w:t>
      </w:r>
      <w:hyperlink r:id="rId8" w:history="1">
        <w:r w:rsidRPr="008F168C">
          <w:rPr>
            <w:rStyle w:val="Hyperlink"/>
          </w:rPr>
          <w:t>www.milKit.bike</w:t>
        </w:r>
      </w:hyperlink>
      <w:r>
        <w:t xml:space="preserve"> </w:t>
      </w:r>
      <w:r w:rsidRPr="0008751E">
        <w:t xml:space="preserve"> </w:t>
      </w:r>
    </w:p>
    <w:p w14:paraId="34223603" w14:textId="7787CE2E" w:rsidR="00391C02" w:rsidRPr="00673329" w:rsidRDefault="00673329" w:rsidP="00B16892">
      <w:pPr>
        <w:spacing w:before="240"/>
      </w:pPr>
      <w:r w:rsidRPr="00673329">
        <w:t>Lieferumfang</w:t>
      </w:r>
      <w:r w:rsidR="00BD51C4" w:rsidRPr="00673329">
        <w:t xml:space="preserve"> </w:t>
      </w:r>
      <w:r w:rsidR="00391C02" w:rsidRPr="00673329">
        <w:t xml:space="preserve">milKit </w:t>
      </w:r>
      <w:r w:rsidR="0008751E" w:rsidRPr="00673329">
        <w:t>Tubeless Conversion Kit</w:t>
      </w:r>
      <w:r w:rsidR="00391C02" w:rsidRPr="00673329">
        <w:t xml:space="preserve">: </w:t>
      </w:r>
    </w:p>
    <w:p w14:paraId="1898465E" w14:textId="070F2DC6" w:rsidR="00BF59D6" w:rsidRPr="00BF59D6" w:rsidRDefault="00BF59D6" w:rsidP="00BF59D6">
      <w:pPr>
        <w:pStyle w:val="ListParagraph"/>
        <w:numPr>
          <w:ilvl w:val="0"/>
          <w:numId w:val="7"/>
        </w:numPr>
        <w:rPr>
          <w:lang w:val="en-US"/>
        </w:rPr>
      </w:pPr>
      <w:r w:rsidRPr="00BF59D6">
        <w:rPr>
          <w:lang w:val="en-US"/>
        </w:rPr>
        <w:t xml:space="preserve">1x milKit </w:t>
      </w:r>
      <w:r w:rsidR="00673329">
        <w:rPr>
          <w:lang w:val="en-US"/>
        </w:rPr>
        <w:t>Dichtmilch</w:t>
      </w:r>
      <w:r w:rsidRPr="00BF59D6">
        <w:rPr>
          <w:lang w:val="en-US"/>
        </w:rPr>
        <w:t xml:space="preserve"> 250</w:t>
      </w:r>
      <w:r w:rsidRPr="00BF59D6">
        <w:rPr>
          <w:rFonts w:ascii="Arial" w:hAnsi="Arial" w:cs="Arial"/>
          <w:lang w:val="en-US"/>
        </w:rPr>
        <w:t> </w:t>
      </w:r>
      <w:r w:rsidRPr="00BF59D6">
        <w:rPr>
          <w:lang w:val="en-US"/>
        </w:rPr>
        <w:t>ml</w:t>
      </w:r>
      <w:r w:rsidRPr="00BF59D6">
        <w:rPr>
          <w:rFonts w:ascii="Arial" w:hAnsi="Arial" w:cs="Arial"/>
          <w:lang w:val="en-US"/>
        </w:rPr>
        <w:t> </w:t>
      </w:r>
    </w:p>
    <w:p w14:paraId="24D03A79" w14:textId="4A5DF813" w:rsidR="00BF59D6" w:rsidRPr="00BF59D6" w:rsidRDefault="00BF59D6" w:rsidP="00BF59D6">
      <w:pPr>
        <w:pStyle w:val="ListParagraph"/>
        <w:numPr>
          <w:ilvl w:val="0"/>
          <w:numId w:val="7"/>
        </w:numPr>
        <w:rPr>
          <w:lang w:val="en-US"/>
        </w:rPr>
      </w:pPr>
      <w:r w:rsidRPr="00BF59D6">
        <w:rPr>
          <w:lang w:val="en-US"/>
        </w:rPr>
        <w:t xml:space="preserve">1x milKit compact </w:t>
      </w:r>
      <w:proofErr w:type="spellStart"/>
      <w:r w:rsidR="00673329">
        <w:rPr>
          <w:lang w:val="en-US"/>
        </w:rPr>
        <w:t>Spritzensystem</w:t>
      </w:r>
      <w:proofErr w:type="spellEnd"/>
    </w:p>
    <w:p w14:paraId="636001E1" w14:textId="1F8D60F7" w:rsidR="00BF59D6" w:rsidRPr="00BF59D6" w:rsidRDefault="00BF59D6" w:rsidP="00BF59D6">
      <w:pPr>
        <w:pStyle w:val="ListParagraph"/>
        <w:numPr>
          <w:ilvl w:val="0"/>
          <w:numId w:val="7"/>
        </w:numPr>
        <w:rPr>
          <w:lang w:val="en-US"/>
        </w:rPr>
      </w:pPr>
      <w:r w:rsidRPr="00BF59D6">
        <w:rPr>
          <w:lang w:val="en-US"/>
        </w:rPr>
        <w:t>2x 45</w:t>
      </w:r>
      <w:r w:rsidRPr="00BF59D6">
        <w:rPr>
          <w:rFonts w:ascii="Arial" w:hAnsi="Arial" w:cs="Arial"/>
          <w:lang w:val="en-US"/>
        </w:rPr>
        <w:t> </w:t>
      </w:r>
      <w:r w:rsidRPr="00BF59D6">
        <w:rPr>
          <w:lang w:val="en-US"/>
        </w:rPr>
        <w:t xml:space="preserve">mm milKit </w:t>
      </w:r>
      <w:proofErr w:type="spellStart"/>
      <w:r w:rsidR="00673329">
        <w:rPr>
          <w:lang w:val="en-US"/>
        </w:rPr>
        <w:t>Tubelessventile</w:t>
      </w:r>
      <w:proofErr w:type="spellEnd"/>
    </w:p>
    <w:p w14:paraId="75351157" w14:textId="3496D8BE" w:rsidR="00BF59D6" w:rsidRPr="00BF59D6" w:rsidRDefault="00BF59D6" w:rsidP="00BF59D6">
      <w:pPr>
        <w:pStyle w:val="ListParagraph"/>
        <w:numPr>
          <w:ilvl w:val="0"/>
          <w:numId w:val="7"/>
        </w:numPr>
        <w:rPr>
          <w:lang w:val="en-US"/>
        </w:rPr>
      </w:pPr>
      <w:r w:rsidRPr="00BF59D6">
        <w:rPr>
          <w:lang w:val="en-US"/>
        </w:rPr>
        <w:t>1x 10</w:t>
      </w:r>
      <w:r w:rsidRPr="00BF59D6">
        <w:rPr>
          <w:rFonts w:ascii="Arial" w:hAnsi="Arial" w:cs="Arial"/>
          <w:lang w:val="en-US"/>
        </w:rPr>
        <w:t> </w:t>
      </w:r>
      <w:r w:rsidRPr="00BF59D6">
        <w:rPr>
          <w:lang w:val="en-US"/>
        </w:rPr>
        <w:t xml:space="preserve">m </w:t>
      </w:r>
      <w:r w:rsidR="00673329">
        <w:rPr>
          <w:lang w:val="en-US"/>
        </w:rPr>
        <w:t>Tubeless-</w:t>
      </w:r>
      <w:proofErr w:type="spellStart"/>
      <w:r w:rsidR="00673329">
        <w:rPr>
          <w:lang w:val="en-US"/>
        </w:rPr>
        <w:t>Felgenband</w:t>
      </w:r>
      <w:proofErr w:type="spellEnd"/>
    </w:p>
    <w:p w14:paraId="0FE7396F" w14:textId="16C5B80D" w:rsidR="00BF59D6" w:rsidRPr="00673329" w:rsidRDefault="00BF59D6" w:rsidP="00BF59D6">
      <w:pPr>
        <w:pStyle w:val="ListParagraph"/>
        <w:numPr>
          <w:ilvl w:val="0"/>
          <w:numId w:val="7"/>
        </w:numPr>
      </w:pPr>
      <w:r w:rsidRPr="00673329">
        <w:t xml:space="preserve">1x </w:t>
      </w:r>
      <w:r w:rsidR="00673329" w:rsidRPr="00673329">
        <w:t xml:space="preserve">Zusätzlichen milKit-Nadel </w:t>
      </w:r>
      <w:r w:rsidR="00673329">
        <w:t>zum Füllen der Spritze</w:t>
      </w:r>
    </w:p>
    <w:p w14:paraId="4ED964D0" w14:textId="5E55E093" w:rsidR="00BF59D6" w:rsidRPr="00BF59D6" w:rsidRDefault="00BF59D6" w:rsidP="00BF59D6">
      <w:pPr>
        <w:pStyle w:val="ListParagraph"/>
        <w:numPr>
          <w:ilvl w:val="0"/>
          <w:numId w:val="7"/>
        </w:numPr>
        <w:rPr>
          <w:lang w:val="en-US"/>
        </w:rPr>
      </w:pPr>
      <w:r w:rsidRPr="00BF59D6">
        <w:rPr>
          <w:lang w:val="en-US"/>
        </w:rPr>
        <w:t xml:space="preserve">1x </w:t>
      </w:r>
      <w:proofErr w:type="spellStart"/>
      <w:r w:rsidR="00673329">
        <w:rPr>
          <w:lang w:val="en-US"/>
        </w:rPr>
        <w:t>Ventilherz</w:t>
      </w:r>
      <w:proofErr w:type="spellEnd"/>
      <w:r w:rsidR="00673329">
        <w:rPr>
          <w:lang w:val="en-US"/>
        </w:rPr>
        <w:t>-Tool</w:t>
      </w:r>
    </w:p>
    <w:p w14:paraId="17E2478A" w14:textId="77777777" w:rsidR="003F79CA" w:rsidRDefault="003F79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63BDE273" w14:textId="10B4A900" w:rsidR="00AF5039" w:rsidRPr="003A3D96" w:rsidRDefault="00026BFA" w:rsidP="00026BFA">
      <w:pPr>
        <w:pStyle w:val="Heading1"/>
        <w:spacing w:before="120" w:after="240"/>
        <w:rPr>
          <w:sz w:val="28"/>
          <w:szCs w:val="28"/>
          <w:lang w:val="en-US"/>
        </w:rPr>
      </w:pPr>
      <w:r w:rsidRPr="003A3D96">
        <w:rPr>
          <w:sz w:val="28"/>
          <w:szCs w:val="28"/>
          <w:lang w:val="en-US"/>
        </w:rPr>
        <w:lastRenderedPageBreak/>
        <w:t>Pictures</w:t>
      </w:r>
      <w:r w:rsidR="00330E25" w:rsidRPr="003A3D96">
        <w:rPr>
          <w:sz w:val="28"/>
          <w:szCs w:val="28"/>
          <w:lang w:val="en-US"/>
        </w:rPr>
        <w:t xml:space="preserve"> </w:t>
      </w:r>
      <w:r w:rsidR="003F79CA" w:rsidRPr="003A3D96">
        <w:rPr>
          <w:sz w:val="28"/>
          <w:szCs w:val="28"/>
          <w:lang w:val="en-US"/>
        </w:rPr>
        <w:t xml:space="preserve">of the </w:t>
      </w:r>
      <w:r w:rsidR="00330E25" w:rsidRPr="003A3D96">
        <w:rPr>
          <w:sz w:val="28"/>
          <w:szCs w:val="28"/>
          <w:lang w:val="en-US"/>
        </w:rPr>
        <w:t xml:space="preserve">milKit </w:t>
      </w:r>
      <w:r w:rsidR="0008751E">
        <w:rPr>
          <w:sz w:val="28"/>
          <w:szCs w:val="28"/>
          <w:lang w:val="en-US"/>
        </w:rPr>
        <w:t>Tubeless Conversion Kit</w:t>
      </w:r>
    </w:p>
    <w:p w14:paraId="06A552D6" w14:textId="1D08FB20" w:rsidR="00AF5039" w:rsidRPr="0008751E" w:rsidRDefault="008631C4" w:rsidP="008631C4">
      <w:pPr>
        <w:pStyle w:val="BodyText"/>
        <w:jc w:val="center"/>
        <w:rPr>
          <w:lang w:val="en-US"/>
        </w:rPr>
      </w:pPr>
      <w:r w:rsidRPr="0008751E">
        <w:rPr>
          <w:lang w:val="en-US"/>
        </w:rPr>
        <w:t xml:space="preserve"> </w:t>
      </w:r>
    </w:p>
    <w:p w14:paraId="5DBBD228" w14:textId="77777777" w:rsidR="004708DD" w:rsidRPr="004708DD" w:rsidRDefault="004708DD" w:rsidP="004708DD">
      <w:pPr>
        <w:jc w:val="center"/>
        <w:rPr>
          <w:lang w:val="en-US"/>
        </w:rPr>
      </w:pPr>
      <w:r w:rsidRPr="004708DD">
        <w:rPr>
          <w:noProof/>
          <w:lang w:val="en-US"/>
        </w:rPr>
        <w:drawing>
          <wp:inline distT="0" distB="0" distL="0" distR="0" wp14:anchorId="097A3C39" wp14:editId="31651B91">
            <wp:extent cx="2085975" cy="24821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6" r="21630"/>
                    <a:stretch/>
                  </pic:blipFill>
                  <pic:spPr bwMode="auto">
                    <a:xfrm>
                      <a:off x="0" y="0"/>
                      <a:ext cx="2098854" cy="24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8DD">
        <w:rPr>
          <w:noProof/>
          <w:lang w:val="en-US"/>
        </w:rPr>
        <w:drawing>
          <wp:inline distT="0" distB="0" distL="0" distR="0" wp14:anchorId="0EDF60BF" wp14:editId="2A8F3569">
            <wp:extent cx="2041676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4240" r="15308" b="1497"/>
                    <a:stretch/>
                  </pic:blipFill>
                  <pic:spPr bwMode="auto">
                    <a:xfrm>
                      <a:off x="0" y="0"/>
                      <a:ext cx="2053735" cy="18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8DD">
        <w:rPr>
          <w:noProof/>
          <w:lang w:val="en-US"/>
        </w:rPr>
        <w:drawing>
          <wp:inline distT="0" distB="0" distL="0" distR="0" wp14:anchorId="5300D58F" wp14:editId="620DB5AD">
            <wp:extent cx="3596401" cy="156781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7" b="9976"/>
                    <a:stretch/>
                  </pic:blipFill>
                  <pic:spPr bwMode="auto">
                    <a:xfrm>
                      <a:off x="0" y="0"/>
                      <a:ext cx="3617146" cy="15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8DD">
        <w:rPr>
          <w:noProof/>
          <w:lang w:val="en-US"/>
        </w:rPr>
        <w:drawing>
          <wp:inline distT="0" distB="0" distL="0" distR="0" wp14:anchorId="42FF88D0" wp14:editId="60305AAB">
            <wp:extent cx="1285744" cy="3052102"/>
            <wp:effectExtent l="0" t="6985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4" t="11198" r="24126" b="6430"/>
                    <a:stretch/>
                  </pic:blipFill>
                  <pic:spPr bwMode="auto">
                    <a:xfrm rot="5400000">
                      <a:off x="0" y="0"/>
                      <a:ext cx="1293379" cy="30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8DD">
        <w:rPr>
          <w:noProof/>
          <w:lang w:val="en-US"/>
        </w:rPr>
        <w:drawing>
          <wp:inline distT="0" distB="0" distL="0" distR="0" wp14:anchorId="3A133A6C" wp14:editId="0EB51515">
            <wp:extent cx="3076178" cy="13481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7" r="1664" b="18454"/>
                    <a:stretch/>
                  </pic:blipFill>
                  <pic:spPr bwMode="auto">
                    <a:xfrm>
                      <a:off x="0" y="0"/>
                      <a:ext cx="3096239" cy="13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8DD">
        <w:rPr>
          <w:lang w:val="en-US"/>
        </w:rPr>
        <w:t xml:space="preserve"> </w:t>
      </w:r>
      <w:r w:rsidRPr="004708DD">
        <w:rPr>
          <w:noProof/>
          <w:lang w:val="en-US"/>
        </w:rPr>
        <w:drawing>
          <wp:inline distT="0" distB="0" distL="0" distR="0" wp14:anchorId="53F683EB" wp14:editId="332FBE8A">
            <wp:extent cx="2466975" cy="14728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18204" r="8652" b="11970"/>
                    <a:stretch/>
                  </pic:blipFill>
                  <pic:spPr bwMode="auto">
                    <a:xfrm>
                      <a:off x="0" y="0"/>
                      <a:ext cx="2472574" cy="14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E3339" w14:textId="15C1FA51" w:rsidR="000C5051" w:rsidRPr="000C5051" w:rsidRDefault="000C5051" w:rsidP="000C5051">
      <w:pPr>
        <w:jc w:val="center"/>
      </w:pPr>
      <w:bookmarkStart w:id="0" w:name="_GoBack"/>
      <w:bookmarkEnd w:id="0"/>
    </w:p>
    <w:p w14:paraId="1FF2B60B" w14:textId="7DC41327" w:rsidR="00F9697B" w:rsidRPr="004708DD" w:rsidRDefault="00F9697B" w:rsidP="008631C4">
      <w:pPr>
        <w:pStyle w:val="BodyText"/>
        <w:jc w:val="center"/>
      </w:pPr>
    </w:p>
    <w:p w14:paraId="2AE94CEF" w14:textId="77777777" w:rsidR="003A3D96" w:rsidRPr="004708DD" w:rsidRDefault="003A3D96" w:rsidP="003A3D96">
      <w:pPr>
        <w:pStyle w:val="BodyText"/>
      </w:pPr>
    </w:p>
    <w:p w14:paraId="3D3E9272" w14:textId="27DE24B4" w:rsidR="00F9697B" w:rsidRPr="0043598F" w:rsidRDefault="0043598F" w:rsidP="0043598F">
      <w:pPr>
        <w:pStyle w:val="BodyText"/>
      </w:pPr>
      <w:r w:rsidRPr="0043598F">
        <w:t xml:space="preserve">Weitere Bilder in hoher Auflösung: </w:t>
      </w:r>
      <w:hyperlink r:id="rId15" w:history="1">
        <w:r w:rsidRPr="008F168C">
          <w:rPr>
            <w:rStyle w:val="Hyperlink"/>
          </w:rPr>
          <w:t>www.milKit.bike/media</w:t>
        </w:r>
      </w:hyperlink>
      <w:r>
        <w:t xml:space="preserve"> </w:t>
      </w:r>
    </w:p>
    <w:sectPr w:rsidR="00F9697B" w:rsidRPr="0043598F" w:rsidSect="001F0C9B">
      <w:headerReference w:type="default" r:id="rId16"/>
      <w:footerReference w:type="default" r:id="rId17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6C35E" w14:textId="77777777" w:rsidR="000035DA" w:rsidRDefault="000035DA" w:rsidP="001F0C9B">
      <w:pPr>
        <w:spacing w:before="0"/>
      </w:pPr>
      <w:r>
        <w:separator/>
      </w:r>
    </w:p>
  </w:endnote>
  <w:endnote w:type="continuationSeparator" w:id="0">
    <w:p w14:paraId="2E53B84F" w14:textId="77777777" w:rsidR="000035DA" w:rsidRDefault="000035DA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18CB8" w14:textId="77777777" w:rsidR="000035DA" w:rsidRDefault="000035DA" w:rsidP="001F0C9B">
      <w:pPr>
        <w:spacing w:before="0"/>
      </w:pPr>
      <w:r>
        <w:separator/>
      </w:r>
    </w:p>
  </w:footnote>
  <w:footnote w:type="continuationSeparator" w:id="0">
    <w:p w14:paraId="07CDEDB5" w14:textId="77777777" w:rsidR="000035DA" w:rsidRDefault="000035DA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172C5"/>
    <w:multiLevelType w:val="multilevel"/>
    <w:tmpl w:val="9588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9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8"/>
  </w:num>
  <w:num w:numId="10">
    <w:abstractNumId w:val="4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035DA"/>
    <w:rsid w:val="00026BFA"/>
    <w:rsid w:val="00070B9C"/>
    <w:rsid w:val="0008751E"/>
    <w:rsid w:val="000C5051"/>
    <w:rsid w:val="000F09BA"/>
    <w:rsid w:val="001224DE"/>
    <w:rsid w:val="0014030F"/>
    <w:rsid w:val="00163E13"/>
    <w:rsid w:val="0016617B"/>
    <w:rsid w:val="00192310"/>
    <w:rsid w:val="001B51EF"/>
    <w:rsid w:val="001E52E0"/>
    <w:rsid w:val="001F0C9B"/>
    <w:rsid w:val="002417CC"/>
    <w:rsid w:val="00261643"/>
    <w:rsid w:val="00277E90"/>
    <w:rsid w:val="002B7C80"/>
    <w:rsid w:val="002F3A9C"/>
    <w:rsid w:val="00300047"/>
    <w:rsid w:val="00330E25"/>
    <w:rsid w:val="00376D64"/>
    <w:rsid w:val="003804B3"/>
    <w:rsid w:val="003917AE"/>
    <w:rsid w:val="00391C02"/>
    <w:rsid w:val="003A37CB"/>
    <w:rsid w:val="003A3D96"/>
    <w:rsid w:val="003A79E8"/>
    <w:rsid w:val="003E2F3E"/>
    <w:rsid w:val="003F79CA"/>
    <w:rsid w:val="00403259"/>
    <w:rsid w:val="0043598F"/>
    <w:rsid w:val="004545A2"/>
    <w:rsid w:val="00462C03"/>
    <w:rsid w:val="00465B8C"/>
    <w:rsid w:val="004708DD"/>
    <w:rsid w:val="004E2D9D"/>
    <w:rsid w:val="004E5B3E"/>
    <w:rsid w:val="004F110F"/>
    <w:rsid w:val="00515664"/>
    <w:rsid w:val="005361E7"/>
    <w:rsid w:val="00563E6D"/>
    <w:rsid w:val="00590ED7"/>
    <w:rsid w:val="005F1ACF"/>
    <w:rsid w:val="00673329"/>
    <w:rsid w:val="006B40CD"/>
    <w:rsid w:val="006C4728"/>
    <w:rsid w:val="006D08E6"/>
    <w:rsid w:val="007038B5"/>
    <w:rsid w:val="007468F0"/>
    <w:rsid w:val="007F1519"/>
    <w:rsid w:val="0081459B"/>
    <w:rsid w:val="00824044"/>
    <w:rsid w:val="00824E80"/>
    <w:rsid w:val="00825702"/>
    <w:rsid w:val="00843B53"/>
    <w:rsid w:val="008631C4"/>
    <w:rsid w:val="00863AD8"/>
    <w:rsid w:val="00873BD2"/>
    <w:rsid w:val="00883333"/>
    <w:rsid w:val="008F75C3"/>
    <w:rsid w:val="00907C53"/>
    <w:rsid w:val="009226A9"/>
    <w:rsid w:val="00961FC7"/>
    <w:rsid w:val="00980214"/>
    <w:rsid w:val="00996310"/>
    <w:rsid w:val="009B2674"/>
    <w:rsid w:val="00AA6188"/>
    <w:rsid w:val="00AB2F87"/>
    <w:rsid w:val="00AE17AE"/>
    <w:rsid w:val="00AF5039"/>
    <w:rsid w:val="00B16892"/>
    <w:rsid w:val="00B222BD"/>
    <w:rsid w:val="00B479C9"/>
    <w:rsid w:val="00B74338"/>
    <w:rsid w:val="00BD51C4"/>
    <w:rsid w:val="00BF59D6"/>
    <w:rsid w:val="00C06EDA"/>
    <w:rsid w:val="00C330C9"/>
    <w:rsid w:val="00C43C34"/>
    <w:rsid w:val="00C500CA"/>
    <w:rsid w:val="00C54BF8"/>
    <w:rsid w:val="00C54F67"/>
    <w:rsid w:val="00D01B9B"/>
    <w:rsid w:val="00D07746"/>
    <w:rsid w:val="00D34AF5"/>
    <w:rsid w:val="00D656AE"/>
    <w:rsid w:val="00DA7A13"/>
    <w:rsid w:val="00DC37ED"/>
    <w:rsid w:val="00DC6243"/>
    <w:rsid w:val="00DD3DAA"/>
    <w:rsid w:val="00DF4C16"/>
    <w:rsid w:val="00E11BC5"/>
    <w:rsid w:val="00E1253D"/>
    <w:rsid w:val="00E1276A"/>
    <w:rsid w:val="00E1594D"/>
    <w:rsid w:val="00E20DF6"/>
    <w:rsid w:val="00E211E9"/>
    <w:rsid w:val="00EE30F2"/>
    <w:rsid w:val="00F10934"/>
    <w:rsid w:val="00F82B3F"/>
    <w:rsid w:val="00F9697B"/>
    <w:rsid w:val="00FC02EC"/>
    <w:rsid w:val="00FD3B28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UnresolvedMention">
    <w:name w:val="Unresolved Mention"/>
    <w:basedOn w:val="DefaultParagraphFont"/>
    <w:uiPriority w:val="99"/>
    <w:semiHidden/>
    <w:unhideWhenUsed/>
    <w:rsid w:val="00BD51C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24E80"/>
    <w:pPr>
      <w:spacing w:after="0" w:line="240" w:lineRule="auto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customStyle="1" w:styleId="list-group-item">
    <w:name w:val="list-group-item"/>
    <w:basedOn w:val="Normal"/>
    <w:rsid w:val="00BF59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BF59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8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Kit.bik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ilKit.bike/media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251830-43EB-4E57-8FB9-DE926F69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7</cp:revision>
  <cp:lastPrinted>2017-06-26T14:49:00Z</cp:lastPrinted>
  <dcterms:created xsi:type="dcterms:W3CDTF">2020-03-26T09:53:00Z</dcterms:created>
  <dcterms:modified xsi:type="dcterms:W3CDTF">2020-04-03T08:53:00Z</dcterms:modified>
</cp:coreProperties>
</file>